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Алтайского края от 08.05.2014 N 57</w:t>
              <w:br/>
              <w:t xml:space="preserve">(ред. от 19.05.2021)</w:t>
              <w:br/>
              <w:t xml:space="preserve">"Об утверждении Положения о порядке назначения и выплаты в Алтайском крае единовременного пособия гражданам, усыновившим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8 мая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ГУБЕРНАТОРА АЛТАЙСКОГО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НАЗНАЧЕНИЯ И</w:t>
      </w:r>
    </w:p>
    <w:p>
      <w:pPr>
        <w:pStyle w:val="2"/>
        <w:jc w:val="center"/>
      </w:pPr>
      <w:r>
        <w:rPr>
          <w:sz w:val="20"/>
        </w:rPr>
        <w:t xml:space="preserve">ВЫПЛАТЫ В АЛТАЙСКОМ КРАЕ ЕДИНОВРЕМЕННОГО ПОСОБИЯ</w:t>
      </w:r>
    </w:p>
    <w:p>
      <w:pPr>
        <w:pStyle w:val="2"/>
        <w:jc w:val="center"/>
      </w:pPr>
      <w:r>
        <w:rPr>
          <w:sz w:val="20"/>
        </w:rPr>
        <w:t xml:space="preserve">ГРАЖДАНАМ, УСЫНОВИВШИМ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04.12.2014 </w:t>
            </w:r>
            <w:hyperlink w:history="0" r:id="rId7" w:tooltip="Указ Губернатора Алтайского края от 04.12.2014 N 165 &quot;О внесении изменений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165</w:t>
              </w:r>
            </w:hyperlink>
            <w:r>
              <w:rPr>
                <w:sz w:val="20"/>
                <w:color w:val="392c69"/>
              </w:rPr>
              <w:t xml:space="preserve">, от 16.03.2017 </w:t>
            </w:r>
            <w:hyperlink w:history="0" r:id="rId8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06.10.2017 </w:t>
            </w:r>
            <w:hyperlink w:history="0" r:id="rId9" w:tooltip="Указ Губернатора Алтайского края от 06.10.2017 N 135 &quot;О внесении изменений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135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03.06.2019 </w:t>
            </w:r>
            <w:hyperlink w:history="0" r:id="rId10" w:tooltip="Указ Губернатора Алтайского края от 03.06.2019 N 84 &quot;О внесении изменений в некоторые указы Губернатора Алтайского края&quot; {КонсультантПлюс}">
              <w:r>
                <w:rPr>
                  <w:sz w:val="20"/>
                  <w:color w:val="0000ff"/>
                </w:rPr>
                <w:t xml:space="preserve">N 84</w:t>
              </w:r>
            </w:hyperlink>
            <w:r>
              <w:rPr>
                <w:sz w:val="20"/>
                <w:color w:val="392c69"/>
              </w:rPr>
              <w:t xml:space="preserve">, от 25.05.2020 </w:t>
            </w:r>
            <w:hyperlink w:history="0" r:id="rId11" w:tooltip="Указ Губернатора Алтайского края от 25.05.2020 N 86 &quot;О внесении изменения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19.05.2021 </w:t>
            </w:r>
            <w:hyperlink w:history="0" r:id="rId12" w:tooltip="Указ Губернатора Алтайского края от 19.05.2021 N 76 &quot;О внесении изменений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Закон Алтайского края от 06.09.2007 N 80-ЗС (ред. от 01.10.2015) &quot;О единовременном пособии гражданам, усыновившим детей&quot; (принят Постановлением АКСНД от 05.09.2007 N 53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06.09.2007 N 80-ЗС "О единовременном пособии гражданам, усыновившим детей", в целях материальной поддержки усыновителей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назначения и выплаты в Алтайском крае единовременного пособия гражданам, усыновившим детей.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А.Б.КАРЛИН</w:t>
      </w:r>
    </w:p>
    <w:p>
      <w:pPr>
        <w:pStyle w:val="0"/>
      </w:pPr>
      <w:r>
        <w:rPr>
          <w:sz w:val="20"/>
        </w:rPr>
        <w:t xml:space="preserve">г. Барнаул</w:t>
      </w:r>
    </w:p>
    <w:p>
      <w:pPr>
        <w:pStyle w:val="0"/>
        <w:spacing w:before="200" w:line-rule="auto"/>
      </w:pPr>
      <w:r>
        <w:rPr>
          <w:sz w:val="20"/>
        </w:rPr>
        <w:t xml:space="preserve">8 мая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57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от 8 мая 2014 г. N 57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НАЗНАЧЕНИЯ И ВЫПЛАТЫ В АЛТАЙСКОМ КРАЕ</w:t>
      </w:r>
    </w:p>
    <w:p>
      <w:pPr>
        <w:pStyle w:val="2"/>
        <w:jc w:val="center"/>
      </w:pPr>
      <w:r>
        <w:rPr>
          <w:sz w:val="20"/>
        </w:rPr>
        <w:t xml:space="preserve">ЕДИНОВРЕМЕННОГО ПОСОБИЯ ГРАЖДАНАМ, УСЫНОВИВШИМ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04.12.2014 </w:t>
            </w:r>
            <w:hyperlink w:history="0" r:id="rId14" w:tooltip="Указ Губернатора Алтайского края от 04.12.2014 N 165 &quot;О внесении изменений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165</w:t>
              </w:r>
            </w:hyperlink>
            <w:r>
              <w:rPr>
                <w:sz w:val="20"/>
                <w:color w:val="392c69"/>
              </w:rPr>
              <w:t xml:space="preserve">, от 16.03.2017 </w:t>
            </w:r>
            <w:hyperlink w:history="0" r:id="rId15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06.10.2017 </w:t>
            </w:r>
            <w:hyperlink w:history="0" r:id="rId16" w:tooltip="Указ Губернатора Алтайского края от 06.10.2017 N 135 &quot;О внесении изменений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135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03.06.2019 </w:t>
            </w:r>
            <w:hyperlink w:history="0" r:id="rId17" w:tooltip="Указ Губернатора Алтайского края от 03.06.2019 N 84 &quot;О внесении изменений в некоторые указы Губернатора Алтайского края&quot; {КонсультантПлюс}">
              <w:r>
                <w:rPr>
                  <w:sz w:val="20"/>
                  <w:color w:val="0000ff"/>
                </w:rPr>
                <w:t xml:space="preserve">N 84</w:t>
              </w:r>
            </w:hyperlink>
            <w:r>
              <w:rPr>
                <w:sz w:val="20"/>
                <w:color w:val="392c69"/>
              </w:rPr>
              <w:t xml:space="preserve">, от 25.05.2020 </w:t>
            </w:r>
            <w:hyperlink w:history="0" r:id="rId18" w:tooltip="Указ Губернатора Алтайского края от 25.05.2020 N 86 &quot;О внесении изменения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19.05.2021 </w:t>
            </w:r>
            <w:hyperlink w:history="0" r:id="rId19" w:tooltip="Указ Губернатора Алтайского края от 19.05.2021 N 76 &quot;О внесении изменений в указ Губернатора Алтайского края от 08.05.2014 N 57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разработано в соответствии с </w:t>
      </w:r>
      <w:hyperlink w:history="0" r:id="rId20" w:tooltip="Закон Алтайского края от 06.09.2007 N 80-ЗС (ред. от 01.10.2015) &quot;О единовременном пособии гражданам, усыновившим детей&quot; (принят Постановлением АКСНД от 05.09.2007 N 53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06.09.2007 N 80-ЗС "О единовременном пособии гражданам, усыновившим детей" и определяет порядок и условия назначения и выплаты вышеуказанного единовременного пособия гражданам, усыновившим детей.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Единовременное пособие гражданам, усыновившим детей (далее - "единовременное пособие"), назначается и выплачивается гражданам Российской Федерации, проживающим на территории Алтайского края, которые в установленном порядке усыновили одного или более одного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Проживание на территории Алтайского края по месту жительства или по месту пребывания подтверждается документом, удостоверяющим личность, содержащим сведения о месте жительства, свидетельством о регистрации по месту пребывания или решением суда.</w:t>
      </w:r>
    </w:p>
    <w:p>
      <w:pPr>
        <w:pStyle w:val="0"/>
        <w:jc w:val="both"/>
      </w:pPr>
      <w:r>
        <w:rPr>
          <w:sz w:val="20"/>
        </w:rPr>
        <w:t xml:space="preserve">(п. 1.1.1 введен </w:t>
      </w:r>
      <w:hyperlink w:history="0" r:id="rId21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Алтайского края от 16.03.2017 N 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Единовременное пособие является дополнительной формой поддержки усыновителей и назначается независимо от выплат других пособий, осуществляемых за счет средств федерального и краевого бюджетов.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16.03.2017 N 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назначения и выплаты единовременного пособия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Указ Губернатора Алтайского края от 04.12.2014 N 16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</w:t>
      </w:r>
    </w:p>
    <w:p>
      <w:pPr>
        <w:pStyle w:val="0"/>
        <w:jc w:val="center"/>
      </w:pPr>
      <w:r>
        <w:rPr>
          <w:sz w:val="20"/>
        </w:rPr>
        <w:t xml:space="preserve">от 04.12.2014 N 165)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2.1. Право на назначение и выплату единовременного пособия имеет один из усыновителей (далее - "заявитель").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Заявление о назначении единовременного пособия подается по выбору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краевые государственные казенные учреждения управления социальной защиты населения по городским округам и (или) муниципальным районам (округам) по месту жительства (пребывания) заявителя (далее - "управление социальной защиты населения");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Алтайского края от 03.06.2019 </w:t>
      </w:r>
      <w:hyperlink w:history="0" r:id="rId24" w:tooltip="Указ Губернатора Алтайского края от 03.06.2019 N 84 &quot;О внесении изменений в некоторые указы Губернатора Алтайского края&quot; {КонсультантПлюс}">
        <w:r>
          <w:rPr>
            <w:sz w:val="20"/>
            <w:color w:val="0000ff"/>
          </w:rPr>
          <w:t xml:space="preserve">N 84</w:t>
        </w:r>
      </w:hyperlink>
      <w:r>
        <w:rPr>
          <w:sz w:val="20"/>
        </w:rPr>
        <w:t xml:space="preserve">, от 19.05.2021 </w:t>
      </w:r>
      <w:hyperlink w:history="0" r:id="rId25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многофункциональный центр предоставления государственных и муниципальных услуг (далее - "многофункциональный центр").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назначении единовременного пособия подается в управление социальной защиты населения по месту пребывания при наличии у заявителя документально подтвержденного места жительства на территории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Заявление о назначении единовременного пособия и документы могут представляться заявителем либо его представителем лично, по почте.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Алтайского края от 16.03.2017 </w:t>
      </w:r>
      <w:hyperlink w:history="0" r:id="rId26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<w:r>
          <w:rPr>
            <w:sz w:val="20"/>
            <w:color w:val="0000ff"/>
          </w:rPr>
          <w:t xml:space="preserve">N 27</w:t>
        </w:r>
      </w:hyperlink>
      <w:r>
        <w:rPr>
          <w:sz w:val="20"/>
        </w:rPr>
        <w:t xml:space="preserve">, от 06.10.2017 </w:t>
      </w:r>
      <w:hyperlink w:history="0" r:id="rId27" w:tooltip="Указ Губернатора Алтайского края от 06.10.2017 N 13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N 135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обращения за назначением единовременного пособия считается день представления заявителем документов непосредственно в управление социальной защиты населения или в многофункциональный центр, либо дата, указанная на почтовом штемпеле места отправления.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Губернатора Алтайского края от 06.10.2017 N 13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06.10.2017 N 135)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четвертый утратили силу. - </w:t>
      </w:r>
      <w:hyperlink w:history="0" r:id="rId29" w:tooltip="Указ Губернатора Алтайского края от 06.10.2017 N 13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Губернатора Алтайского края от 06.10.2017 N 135.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Состав действий, которые гражданин вправе совершить в электронной форме при получении услуги с использованием федеральной государственной информационной системы "Единый портал государственных и муниципальных услуг (функций)", определяется в административном регламенте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(п. 2.3.1 введен </w:t>
      </w:r>
      <w:hyperlink w:history="0" r:id="rId30" w:tooltip="Указ Губернатора Алтайского края от 06.10.2017 N 13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Алтайского края от 06.10.2017 N 135)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Решение о назначении единовременного пособия принимается на основании следующих документов (сведений):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паспорта или иного документа, удостоверяющего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документа (сведений), подтверждающего (подтверждающих) рождение усыновленного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вступившего в законную силу решения суда об установлении усыновления;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паспорта или иного документа, удостоверяющего личность лица, представляющего интересы заявителя, а также документа, подтверждающего его полномочия, в случае подачи заявления через представителя.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31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19.05.2021 N 76)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Заявитель одновременно с заявлением о назначении единовременного пособия представляет следующие документы (сведения):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паспорт или иной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свидетельство (свидетельства) о рождении усыновленного (усыновленных) ребенка (детей), выданное (выданные) компетентными органами иностранного государства, и его (их) нотариально удостоверенный перевод на русский язык - при регистрации записи акта о рождении ребенка (детей) за пределами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вступившее в законную силу решение суда об установлении усыновления;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паспорт или иной документ, удостоверяющий личность лица, представляющего интересы заявителя, а также документ, подтверждающий его полномочия, в случае подачи заявления через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управление социальной защиты населения или многофункциональный центр заявителем могут быть представлены как подлинники документов, указанных в настоящем пункте, так и копии документов, заверенные в соответствии с законодательством Российской Федерации. При отсутствии надлежащего заверения вместе с копиями представляются оригиналы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направленные по почте, должны быть заверены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2.4.1 введен </w:t>
      </w:r>
      <w:hyperlink w:history="0" r:id="rId32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Алтайского края от 19.05.2021 N 76)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Управление социальной защиты населения либо многофункциональный центр в течение 2 рабочих дней со дня подачи заявления о назначении единовременного пособия либо регистрации заявления в управлении социальной защиты населения (в случае его направления по почте) запрашивают в порядке межведомственного информационного взаимодействия из Единого государственного реестра записей актов гражданского состояния сведения о рождении усыновленного (усыновленных) ребенка (детей).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органах, которые производят государственную регистрацию актов гражданского состояния в соответствии с Федеральным </w:t>
      </w:r>
      <w:hyperlink w:history="0" r:id="rId33" w:tooltip="Федеральный закон от 15.11.1997 N 143-ФЗ (ред. от 08.08.2024) &quot;Об актах гражданского состояния&quot; (с изм. и доп., вступ. в силу с 19.08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15.11.1997 N 143-ФЗ "Об актах гражданского состояния".</w:t>
      </w:r>
    </w:p>
    <w:p>
      <w:pPr>
        <w:pStyle w:val="0"/>
        <w:jc w:val="both"/>
      </w:pPr>
      <w:r>
        <w:rPr>
          <w:sz w:val="20"/>
        </w:rPr>
        <w:t xml:space="preserve">(п. 2.4.2 введен </w:t>
      </w:r>
      <w:hyperlink w:history="0" r:id="rId34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Алтайского края от 19.05.2021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Управление социальной защиты населения либо многофункциональный центр не вправе требовать от заявителя представления документа (сведений), указанного (указанных) в </w:t>
      </w:r>
      <w:hyperlink w:history="0" w:anchor="P84" w:tooltip="2.4.2. Управление социальной защиты населения либо многофункциональный центр в течение 2 рабочих дней со дня подачи заявления о назначении единовременного пособия либо регистрации заявления в управлении социальной защиты населения (в случае его направления по почте) запрашивают в порядке межведомственного информационного взаимодействия из Единого государственного реестра записей актов гражданского состояния сведения о рождении усыновленного (усыновленных) ребенка (детей).">
        <w:r>
          <w:rPr>
            <w:sz w:val="20"/>
            <w:color w:val="0000ff"/>
          </w:rPr>
          <w:t xml:space="preserve">пункте 2.4.2</w:t>
        </w:r>
      </w:hyperlink>
      <w:r>
        <w:rPr>
          <w:sz w:val="20"/>
        </w:rPr>
        <w:t xml:space="preserve"> настоящего Положения. Заявитель вправе представить такой документ (сведения) по собственной инициативе.</w:t>
      </w:r>
    </w:p>
    <w:p>
      <w:pPr>
        <w:pStyle w:val="0"/>
        <w:jc w:val="both"/>
      </w:pPr>
      <w:r>
        <w:rPr>
          <w:sz w:val="20"/>
        </w:rPr>
        <w:t xml:space="preserve">(п. 2.4.3 введен </w:t>
      </w:r>
      <w:hyperlink w:history="0" r:id="rId35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Алтайского края от 19.05.2021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Основаниями для отказа в назначении и выплате единовременного пособия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16.03.2017 N 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заявителя категориям лиц, указанным в </w:t>
      </w:r>
      <w:hyperlink w:history="0" w:anchor="P46" w:tooltip="1.1.1. Единовременное пособие гражданам, усыновившим детей (далее - &quot;единовременное пособие&quot;), назначается и выплачивается гражданам Российской Федерации, проживающим на территории Алтайского края, которые в установленном порядке усыновили одного или более одного ребенка.">
        <w:r>
          <w:rPr>
            <w:sz w:val="20"/>
            <w:color w:val="0000ff"/>
          </w:rPr>
          <w:t xml:space="preserve">пунктах 1.1.1</w:t>
        </w:r>
      </w:hyperlink>
      <w:r>
        <w:rPr>
          <w:sz w:val="20"/>
        </w:rPr>
        <w:t xml:space="preserve">, </w:t>
      </w:r>
      <w:hyperlink w:history="0" w:anchor="P57" w:tooltip="2.1. Право на назначение и выплату единовременного пособия имеет один из усыновителей (далее - &quot;заявитель&quot;).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7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16.03.2017 N 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заявителем одного или нескольких документов, указанных в </w:t>
      </w:r>
      <w:hyperlink w:history="0" w:anchor="P76" w:tooltip="2.4.1. Заявитель одновременно с заявлением о назначении единовременного пособия представляет следующие документы (сведения):">
        <w:r>
          <w:rPr>
            <w:sz w:val="20"/>
            <w:color w:val="0000ff"/>
          </w:rPr>
          <w:t xml:space="preserve">пункте 2.4.1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8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19.05.2021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заявителем недостоверных документов (сведений);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повреждений в одном или нескольких документах, дефектов в написании текста документа (документов), представленных заявителем в соответствии с </w:t>
      </w:r>
      <w:hyperlink w:history="0" w:anchor="P76" w:tooltip="2.4.1. Заявитель одновременно с заявлением о назначении единовременного пособия представляет следующие документы (сведения):">
        <w:r>
          <w:rPr>
            <w:sz w:val="20"/>
            <w:color w:val="0000ff"/>
          </w:rPr>
          <w:t xml:space="preserve">пунктом 2.4.1</w:t>
        </w:r>
      </w:hyperlink>
      <w:r>
        <w:rPr>
          <w:sz w:val="20"/>
        </w:rPr>
        <w:t xml:space="preserve"> настоящего Положения, не позволяющих однозначно истолковать его (их) содержание.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9" w:tooltip="Указ Губернатора Алтайского края от 19.05.2021 N 76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19.05.2021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утратил силу. - </w:t>
      </w:r>
      <w:hyperlink w:history="0" r:id="rId40" w:tooltip="Указ Губернатора Алтайского края от 06.10.2017 N 13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Губернатора Алтайского края от 06.10.2017 N 135.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Заявитель несет ответственность за достоверность представленных документов и сведений, которые в них содержатся.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Единовременное пособие назначается, если обращение за ним последовало не позднее 6 месяцев со дня вступления в законную силу решения суда об усыновлении ребенка (детей).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Решение о назначении единовременного пособия или об отказе в его назначении принимается руководителем управления социальной защиты населения в течение 15 дней со дня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Письменное уведомление о принятом решении направляется заявителю в течение 10 дней со дня его принятия. В случае отказа в назначении единовременного пособия в уведомлении указываются причины отказа и порядок его обжалования. Одновременно заявителю возвращаются все документы (копии документов), которые были приложены к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отношении заявителя формируется личное дело, в которое брошюруются документы (копии документов), необходимые для принятия решения о назначении или об отказе в назначении единовременного пособия, указанные в </w:t>
      </w:r>
      <w:hyperlink w:history="0" w:anchor="P70" w:tooltip="2.4. Решение о назначении единовременного пособия принимается на основании следующих документов (сведений)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настоящего Положения, а также сведения управления социальной защиты населения о выплате (невыплате) единовременного пособия по месту жительства (прежнему месту жительства) заявителя - в случае перемены места жительства в пределах территории Алтайского края и (или) обращения по месту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Единовременное пособие предоставляется путем перечисления на открытый в кредитной организации личный счет заявителя либо через организации федеральной почтовой связи.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Финансовое обеспечение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Указ Губернатора Алтайского края от 04.12.2014 N 165 &quot;О внесении изменений в указ Губернатора Алтайского края от 08.05.2014 N 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</w:t>
      </w:r>
    </w:p>
    <w:p>
      <w:pPr>
        <w:pStyle w:val="0"/>
        <w:jc w:val="center"/>
      </w:pPr>
      <w:r>
        <w:rPr>
          <w:sz w:val="20"/>
        </w:rPr>
        <w:t xml:space="preserve">от 04.12.2014 N 165)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Расходы на выплату единовременного пособия являются расходными обязательствами Алтайского края и носят целевой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Средства на выплату единовременного пособия предусматриваются в законе Алтайского края о краевом бюджете на очередной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Финансирование расходов на выплату единовременного пособия производится через уполномоченный орган исполнительной власти Алтайского края в сфере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Финансирование расходов на оплату услуг организациям федеральной почтовой связи по доставке, пересылке единовременного пособия, а также банкам по зачислению его на счета получателей производится за счет средств краевого бюджета в соответствии с соглашениями, заключенными с ними уполномоченным органом исполнительной власти Алтайского края в сфере социальной защиты населения.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42" w:tooltip="Указ Губернатора Алтайского края от 16.03.2017 N 27 &quot;О внесении изменений в указы Губернатора Алтайского края от 08.05.2014 N 57, от 11.06.2014 N 8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Алтайского края от 16.03.2017 N 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Контроль за использованием средств осуществляется в соответствии с законодательством Российской Федерации 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Суммы единовременного пособия, излишне выплаченные получателям вследствие предъявления ими документов с заведомо неверными сведениями, сокрытия данных, влияющих на право получения пособия, возвращаются этими получателями, а в случае спора - взыскиваются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Споры по вопросам назначения и выплаты единовременного пособия разрешаются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Алтайского края от 08.05.2014 N 57</w:t>
            <w:br/>
            <w:t>(ред. от 19.05.2021)</w:t>
            <w:br/>
            <w:t>"Об утверждении Положения о порядке назначения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50413&amp;dst=100007" TargetMode = "External"/>
	<Relationship Id="rId8" Type="http://schemas.openxmlformats.org/officeDocument/2006/relationships/hyperlink" Target="https://login.consultant.ru/link/?req=doc&amp;base=RLAW016&amp;n=68334&amp;dst=100008" TargetMode = "External"/>
	<Relationship Id="rId9" Type="http://schemas.openxmlformats.org/officeDocument/2006/relationships/hyperlink" Target="https://login.consultant.ru/link/?req=doc&amp;base=RLAW016&amp;n=72664&amp;dst=100007" TargetMode = "External"/>
	<Relationship Id="rId10" Type="http://schemas.openxmlformats.org/officeDocument/2006/relationships/hyperlink" Target="https://login.consultant.ru/link/?req=doc&amp;base=RLAW016&amp;n=84652&amp;dst=100008" TargetMode = "External"/>
	<Relationship Id="rId11" Type="http://schemas.openxmlformats.org/officeDocument/2006/relationships/hyperlink" Target="https://login.consultant.ru/link/?req=doc&amp;base=RLAW016&amp;n=90979&amp;dst=100007" TargetMode = "External"/>
	<Relationship Id="rId12" Type="http://schemas.openxmlformats.org/officeDocument/2006/relationships/hyperlink" Target="https://login.consultant.ru/link/?req=doc&amp;base=RLAW016&amp;n=98418&amp;dst=100007" TargetMode = "External"/>
	<Relationship Id="rId13" Type="http://schemas.openxmlformats.org/officeDocument/2006/relationships/hyperlink" Target="https://login.consultant.ru/link/?req=doc&amp;base=RLAW016&amp;n=56550&amp;dst=100014" TargetMode = "External"/>
	<Relationship Id="rId14" Type="http://schemas.openxmlformats.org/officeDocument/2006/relationships/hyperlink" Target="https://login.consultant.ru/link/?req=doc&amp;base=RLAW016&amp;n=50413&amp;dst=100013" TargetMode = "External"/>
	<Relationship Id="rId15" Type="http://schemas.openxmlformats.org/officeDocument/2006/relationships/hyperlink" Target="https://login.consultant.ru/link/?req=doc&amp;base=RLAW016&amp;n=68334&amp;dst=100009" TargetMode = "External"/>
	<Relationship Id="rId16" Type="http://schemas.openxmlformats.org/officeDocument/2006/relationships/hyperlink" Target="https://login.consultant.ru/link/?req=doc&amp;base=RLAW016&amp;n=72664&amp;dst=100008" TargetMode = "External"/>
	<Relationship Id="rId17" Type="http://schemas.openxmlformats.org/officeDocument/2006/relationships/hyperlink" Target="https://login.consultant.ru/link/?req=doc&amp;base=RLAW016&amp;n=84652&amp;dst=100009" TargetMode = "External"/>
	<Relationship Id="rId18" Type="http://schemas.openxmlformats.org/officeDocument/2006/relationships/hyperlink" Target="https://login.consultant.ru/link/?req=doc&amp;base=RLAW016&amp;n=90979&amp;dst=100007" TargetMode = "External"/>
	<Relationship Id="rId19" Type="http://schemas.openxmlformats.org/officeDocument/2006/relationships/hyperlink" Target="https://login.consultant.ru/link/?req=doc&amp;base=RLAW016&amp;n=98418&amp;dst=100008" TargetMode = "External"/>
	<Relationship Id="rId20" Type="http://schemas.openxmlformats.org/officeDocument/2006/relationships/hyperlink" Target="https://login.consultant.ru/link/?req=doc&amp;base=RLAW016&amp;n=56550&amp;dst=100014" TargetMode = "External"/>
	<Relationship Id="rId21" Type="http://schemas.openxmlformats.org/officeDocument/2006/relationships/hyperlink" Target="https://login.consultant.ru/link/?req=doc&amp;base=RLAW016&amp;n=68334&amp;dst=100010" TargetMode = "External"/>
	<Relationship Id="rId22" Type="http://schemas.openxmlformats.org/officeDocument/2006/relationships/hyperlink" Target="https://login.consultant.ru/link/?req=doc&amp;base=RLAW016&amp;n=68334&amp;dst=100013" TargetMode = "External"/>
	<Relationship Id="rId23" Type="http://schemas.openxmlformats.org/officeDocument/2006/relationships/hyperlink" Target="https://login.consultant.ru/link/?req=doc&amp;base=RLAW016&amp;n=50413&amp;dst=100014" TargetMode = "External"/>
	<Relationship Id="rId24" Type="http://schemas.openxmlformats.org/officeDocument/2006/relationships/hyperlink" Target="https://login.consultant.ru/link/?req=doc&amp;base=RLAW016&amp;n=84652&amp;dst=100010" TargetMode = "External"/>
	<Relationship Id="rId25" Type="http://schemas.openxmlformats.org/officeDocument/2006/relationships/hyperlink" Target="https://login.consultant.ru/link/?req=doc&amp;base=RLAW016&amp;n=98418&amp;dst=100009" TargetMode = "External"/>
	<Relationship Id="rId26" Type="http://schemas.openxmlformats.org/officeDocument/2006/relationships/hyperlink" Target="https://login.consultant.ru/link/?req=doc&amp;base=RLAW016&amp;n=68334&amp;dst=100014" TargetMode = "External"/>
	<Relationship Id="rId27" Type="http://schemas.openxmlformats.org/officeDocument/2006/relationships/hyperlink" Target="https://login.consultant.ru/link/?req=doc&amp;base=RLAW016&amp;n=72664&amp;dst=100010" TargetMode = "External"/>
	<Relationship Id="rId28" Type="http://schemas.openxmlformats.org/officeDocument/2006/relationships/hyperlink" Target="https://login.consultant.ru/link/?req=doc&amp;base=RLAW016&amp;n=72664&amp;dst=100011" TargetMode = "External"/>
	<Relationship Id="rId29" Type="http://schemas.openxmlformats.org/officeDocument/2006/relationships/hyperlink" Target="https://login.consultant.ru/link/?req=doc&amp;base=RLAW016&amp;n=72664&amp;dst=100012" TargetMode = "External"/>
	<Relationship Id="rId30" Type="http://schemas.openxmlformats.org/officeDocument/2006/relationships/hyperlink" Target="https://login.consultant.ru/link/?req=doc&amp;base=RLAW016&amp;n=72664&amp;dst=100013" TargetMode = "External"/>
	<Relationship Id="rId31" Type="http://schemas.openxmlformats.org/officeDocument/2006/relationships/hyperlink" Target="https://login.consultant.ru/link/?req=doc&amp;base=RLAW016&amp;n=98418&amp;dst=100010" TargetMode = "External"/>
	<Relationship Id="rId32" Type="http://schemas.openxmlformats.org/officeDocument/2006/relationships/hyperlink" Target="https://login.consultant.ru/link/?req=doc&amp;base=RLAW016&amp;n=98418&amp;dst=100016" TargetMode = "External"/>
	<Relationship Id="rId33" Type="http://schemas.openxmlformats.org/officeDocument/2006/relationships/hyperlink" Target="https://login.consultant.ru/link/?req=doc&amp;base=LAW&amp;n=483037" TargetMode = "External"/>
	<Relationship Id="rId34" Type="http://schemas.openxmlformats.org/officeDocument/2006/relationships/hyperlink" Target="https://login.consultant.ru/link/?req=doc&amp;base=RLAW016&amp;n=98418&amp;dst=100024" TargetMode = "External"/>
	<Relationship Id="rId35" Type="http://schemas.openxmlformats.org/officeDocument/2006/relationships/hyperlink" Target="https://login.consultant.ru/link/?req=doc&amp;base=RLAW016&amp;n=98418&amp;dst=100026" TargetMode = "External"/>
	<Relationship Id="rId36" Type="http://schemas.openxmlformats.org/officeDocument/2006/relationships/hyperlink" Target="https://login.consultant.ru/link/?req=doc&amp;base=RLAW016&amp;n=68334&amp;dst=100017" TargetMode = "External"/>
	<Relationship Id="rId37" Type="http://schemas.openxmlformats.org/officeDocument/2006/relationships/hyperlink" Target="https://login.consultant.ru/link/?req=doc&amp;base=RLAW016&amp;n=68334&amp;dst=100018" TargetMode = "External"/>
	<Relationship Id="rId38" Type="http://schemas.openxmlformats.org/officeDocument/2006/relationships/hyperlink" Target="https://login.consultant.ru/link/?req=doc&amp;base=RLAW016&amp;n=98418&amp;dst=100028" TargetMode = "External"/>
	<Relationship Id="rId39" Type="http://schemas.openxmlformats.org/officeDocument/2006/relationships/hyperlink" Target="https://login.consultant.ru/link/?req=doc&amp;base=RLAW016&amp;n=98418&amp;dst=100030" TargetMode = "External"/>
	<Relationship Id="rId40" Type="http://schemas.openxmlformats.org/officeDocument/2006/relationships/hyperlink" Target="https://login.consultant.ru/link/?req=doc&amp;base=RLAW016&amp;n=72664&amp;dst=100024" TargetMode = "External"/>
	<Relationship Id="rId41" Type="http://schemas.openxmlformats.org/officeDocument/2006/relationships/hyperlink" Target="https://login.consultant.ru/link/?req=doc&amp;base=RLAW016&amp;n=50413&amp;dst=100044" TargetMode = "External"/>
	<Relationship Id="rId42" Type="http://schemas.openxmlformats.org/officeDocument/2006/relationships/hyperlink" Target="https://login.consultant.ru/link/?req=doc&amp;base=RLAW016&amp;n=68334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08.05.2014 N 57
(ред. от 19.05.2021)
"Об утверждении Положения о порядке назначения и выплаты в Алтайском крае единовременного пособия гражданам, усыновившим детей"</dc:title>
  <dcterms:created xsi:type="dcterms:W3CDTF">2024-10-24T01:56:50Z</dcterms:created>
</cp:coreProperties>
</file>